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A134" w14:textId="15C093D2" w:rsidR="0079774F" w:rsidRPr="0079774F" w:rsidRDefault="0079774F" w:rsidP="00797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74F">
        <w:rPr>
          <w:rFonts w:ascii="Times New Roman" w:hAnsi="Times New Roman" w:cs="Times New Roman"/>
          <w:b/>
          <w:bCs/>
          <w:sz w:val="28"/>
          <w:szCs w:val="28"/>
        </w:rPr>
        <w:t>Rum Község Önkormányzata Képviselő-testületének 16/2017. (XII.1.) önkormányzati rendelete</w:t>
      </w:r>
      <w:r w:rsidRPr="0079774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9774F">
        <w:rPr>
          <w:rFonts w:ascii="Times New Roman" w:hAnsi="Times New Roman" w:cs="Times New Roman"/>
          <w:b/>
          <w:bCs/>
          <w:sz w:val="28"/>
          <w:szCs w:val="28"/>
        </w:rPr>
        <w:t>a partnerségi egyeztetés szabályairól</w:t>
      </w:r>
    </w:p>
    <w:p w14:paraId="7B0038F4" w14:textId="318A7BC2" w:rsidR="0079774F" w:rsidRPr="0079774F" w:rsidRDefault="0079774F" w:rsidP="007977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 </w:t>
      </w:r>
    </w:p>
    <w:p w14:paraId="5295EC97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Rum Község Önkormányzatának Képviselő-testülete a településkép védelméről szóló 2016. évi LXXIV. törvény 12. § (4) bekezdésében kapott felhatalmazás alapján, az Alaptörvény 32. cikk (1) bekezdés a) pontjában, a Magyarország helyi önkormányzatairól szóló 2011. évi CLXXXIX. törvény 13. § (1) bekezdés 1. pontjában és a településkép védelméről szóló 2016. év LXXIV. törvény 2. § (2) bekezdésében meghatározott feladatkörében eljárva a következőket rendeli el:</w:t>
      </w:r>
    </w:p>
    <w:p w14:paraId="11F443AC" w14:textId="77777777" w:rsidR="0079774F" w:rsidRDefault="0079774F" w:rsidP="007977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5B64DF" w14:textId="79ECF15C" w:rsidR="0079774F" w:rsidRPr="0079774F" w:rsidRDefault="0079774F" w:rsidP="00797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A rendelet hatálya</w:t>
      </w:r>
    </w:p>
    <w:p w14:paraId="2E399BD9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1.§</w:t>
      </w:r>
      <w:r w:rsidRPr="0079774F">
        <w:rPr>
          <w:rFonts w:ascii="Times New Roman" w:hAnsi="Times New Roman" w:cs="Times New Roman"/>
          <w:sz w:val="24"/>
          <w:szCs w:val="24"/>
        </w:rPr>
        <w:t> A Rendelet hatálya kiterjed Rum község Önkormányzata (a továbbiakban: Önkormányzat)</w:t>
      </w:r>
    </w:p>
    <w:p w14:paraId="731CAFB1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a) településfejlesztési koncepciója (a továbbiakban: koncepció),</w:t>
      </w:r>
    </w:p>
    <w:p w14:paraId="2E8D0DAA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b) integrált településfejlesztési stratégiája (a továbbiakban: stratégia),</w:t>
      </w:r>
    </w:p>
    <w:p w14:paraId="7452100A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c) településrendezési eszközei,</w:t>
      </w:r>
    </w:p>
    <w:p w14:paraId="0B3E554F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d) településképi követelményei és azok megalapozását szolgáló településképi arculati kézikönyve (a továbbiakban: kézikönyv), valamint</w:t>
      </w:r>
    </w:p>
    <w:p w14:paraId="715B6CF8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e) településképi rendelete</w:t>
      </w:r>
    </w:p>
    <w:p w14:paraId="5B706BEA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 xml:space="preserve">(a továbbiakban </w:t>
      </w:r>
      <w:proofErr w:type="gramStart"/>
      <w:r w:rsidRPr="0079774F">
        <w:rPr>
          <w:rFonts w:ascii="Times New Roman" w:hAnsi="Times New Roman" w:cs="Times New Roman"/>
          <w:sz w:val="24"/>
          <w:szCs w:val="24"/>
        </w:rPr>
        <w:t>a)-</w:t>
      </w:r>
      <w:proofErr w:type="gramEnd"/>
      <w:r w:rsidRPr="0079774F">
        <w:rPr>
          <w:rFonts w:ascii="Times New Roman" w:hAnsi="Times New Roman" w:cs="Times New Roman"/>
          <w:sz w:val="24"/>
          <w:szCs w:val="24"/>
        </w:rPr>
        <w:t>e) pont együtt: településfejlesztési, településrendezési, valamint településképi dokumentumok) elkészítésére, egyeztetésére, elfogadására és módosítására vonatkozó partnerségi egyeztetés szabályaira.</w:t>
      </w:r>
    </w:p>
    <w:p w14:paraId="13A17D36" w14:textId="77777777" w:rsidR="0079774F" w:rsidRDefault="0079774F" w:rsidP="007977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5C016" w14:textId="186FC9E8" w:rsidR="0079774F" w:rsidRPr="0079774F" w:rsidRDefault="0079774F" w:rsidP="00797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A partnerségi egyeztetésben résztvevők köre</w:t>
      </w:r>
    </w:p>
    <w:p w14:paraId="23D6EE14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2.§</w:t>
      </w:r>
      <w:r w:rsidRPr="0079774F">
        <w:rPr>
          <w:rFonts w:ascii="Times New Roman" w:hAnsi="Times New Roman" w:cs="Times New Roman"/>
          <w:sz w:val="24"/>
          <w:szCs w:val="24"/>
        </w:rPr>
        <w:t> A településfejlesztési, településrendezési, valamint településképi dokumentumoknak a településfejlesztési koncepcióról, az integrált településfejlesztési stratégiáról és a településrendezési eszközökről, valamint egyes településrendezési sajátos jogintézményekről szóló 314/2012. (XI. 8.) Korm. rendelet (a továbbiakban: Korm. rendelet) szerinti partnerségi egyeztetésben vehetnek részt különösen:</w:t>
      </w:r>
    </w:p>
    <w:p w14:paraId="077836D5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a) a Rum község közigazgatási területén állandó lakóhellyel, tartózkodási hellyel vagy ingatlantulajdonnal rendelkezők,</w:t>
      </w:r>
    </w:p>
    <w:p w14:paraId="29DC3A62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b) a Rum község közigazgatási területén székhellyel vagy telephellyel rendelkezők, illetve azok, akiknek a működési területe Rum község közigazgatási területére terjed ki,</w:t>
      </w:r>
    </w:p>
    <w:p w14:paraId="00B89381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c) a környezet védelmének általános szabályairól szóló 1995. évi LIII. törvény 98. § (2) bekezdés c) pontja alapján a településrendezési eszközök véleményezési eljárásába – a partnerségi egyeztetés megkezdése előtt legalább 30 nappal korábban – a polgármesternél írásban bejelentkező egyéb szervezet.</w:t>
      </w:r>
    </w:p>
    <w:p w14:paraId="36B02D30" w14:textId="617C1C9B" w:rsidR="0079774F" w:rsidRPr="0079774F" w:rsidRDefault="0079774F" w:rsidP="00797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lastRenderedPageBreak/>
        <w:t>A partnerek tájékoztatásának módja és eszközei</w:t>
      </w:r>
    </w:p>
    <w:p w14:paraId="1FC262C8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3.§</w:t>
      </w:r>
      <w:r w:rsidRPr="0079774F">
        <w:rPr>
          <w:rFonts w:ascii="Times New Roman" w:hAnsi="Times New Roman" w:cs="Times New Roman"/>
          <w:sz w:val="24"/>
          <w:szCs w:val="24"/>
        </w:rPr>
        <w:t> (1) A településfejlesztési, településrendezési, valamint településképi dokumentumok készítése és módosítása esetén a partnerek tájékoztatása – a (</w:t>
      </w:r>
      <w:proofErr w:type="gramStart"/>
      <w:r w:rsidRPr="0079774F">
        <w:rPr>
          <w:rFonts w:ascii="Times New Roman" w:hAnsi="Times New Roman" w:cs="Times New Roman"/>
          <w:sz w:val="24"/>
          <w:szCs w:val="24"/>
        </w:rPr>
        <w:t>2)-</w:t>
      </w:r>
      <w:proofErr w:type="gramEnd"/>
      <w:r w:rsidRPr="0079774F">
        <w:rPr>
          <w:rFonts w:ascii="Times New Roman" w:hAnsi="Times New Roman" w:cs="Times New Roman"/>
          <w:sz w:val="24"/>
          <w:szCs w:val="24"/>
        </w:rPr>
        <w:t xml:space="preserve"> (4) bekezdésben foglaltak kivételével – a Korm. rendelet szerinti előzetes és munkaközi tájékoztató keretében:</w:t>
      </w:r>
    </w:p>
    <w:p w14:paraId="7F544C0C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bookmarkStart w:id="0" w:name="_Hlk498940647"/>
      <w:r w:rsidRPr="0079774F">
        <w:rPr>
          <w:rFonts w:ascii="Times New Roman" w:hAnsi="Times New Roman" w:cs="Times New Roman"/>
          <w:sz w:val="24"/>
          <w:szCs w:val="24"/>
        </w:rPr>
        <w:t>a) közterületen elhelyezett önkormányzati hirdetőfelületen,</w:t>
      </w:r>
      <w:bookmarkEnd w:id="0"/>
    </w:p>
    <w:p w14:paraId="5FF66DCE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b) a </w:t>
      </w:r>
      <w:hyperlink r:id="rId4" w:history="1">
        <w:r w:rsidRPr="0079774F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www.rumkozseg.hu</w:t>
        </w:r>
      </w:hyperlink>
      <w:r w:rsidRPr="0079774F">
        <w:rPr>
          <w:rFonts w:ascii="Times New Roman" w:hAnsi="Times New Roman" w:cs="Times New Roman"/>
          <w:sz w:val="24"/>
          <w:szCs w:val="24"/>
        </w:rPr>
        <w:t> honlapon közzétett hirdetmény útján, és</w:t>
      </w:r>
    </w:p>
    <w:p w14:paraId="0BDF6503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c) lakossági fórum keretén belül szóban történik.</w:t>
      </w:r>
    </w:p>
    <w:p w14:paraId="1432CA28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(2) A </w:t>
      </w:r>
      <w:r w:rsidRPr="0079774F">
        <w:rPr>
          <w:rFonts w:ascii="Times New Roman" w:hAnsi="Times New Roman" w:cs="Times New Roman"/>
          <w:b/>
          <w:bCs/>
          <w:sz w:val="24"/>
          <w:szCs w:val="24"/>
        </w:rPr>
        <w:t>koncepció és a stratégia módosítása </w:t>
      </w:r>
      <w:r w:rsidRPr="0079774F">
        <w:rPr>
          <w:rFonts w:ascii="Times New Roman" w:hAnsi="Times New Roman" w:cs="Times New Roman"/>
          <w:sz w:val="24"/>
          <w:szCs w:val="24"/>
        </w:rPr>
        <w:t>esetén, valamint a </w:t>
      </w:r>
      <w:r w:rsidRPr="0079774F">
        <w:rPr>
          <w:rFonts w:ascii="Times New Roman" w:hAnsi="Times New Roman" w:cs="Times New Roman"/>
          <w:b/>
          <w:bCs/>
          <w:sz w:val="24"/>
          <w:szCs w:val="24"/>
        </w:rPr>
        <w:t>településrendezési eszközök állami főépítészi eljárásban</w:t>
      </w:r>
      <w:r w:rsidRPr="0079774F">
        <w:rPr>
          <w:rFonts w:ascii="Times New Roman" w:hAnsi="Times New Roman" w:cs="Times New Roman"/>
          <w:sz w:val="24"/>
          <w:szCs w:val="24"/>
        </w:rPr>
        <w:t> történő módosítása a partnerek tájékoztatása az elkészült tervezetről – a Korm.rendelet szerinti munkaközi tájékoztató keretében – a </w:t>
      </w:r>
      <w:hyperlink r:id="rId5" w:history="1">
        <w:r w:rsidRPr="0079774F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www.rumkozseg.hu</w:t>
        </w:r>
      </w:hyperlink>
      <w:r w:rsidRPr="0079774F">
        <w:rPr>
          <w:rFonts w:ascii="Times New Roman" w:hAnsi="Times New Roman" w:cs="Times New Roman"/>
          <w:sz w:val="24"/>
          <w:szCs w:val="24"/>
        </w:rPr>
        <w:t> honlapon közzétett hirdetmény útján, vagy közterületen elhelyezett önkormányzati hirdetőfelületen történik.</w:t>
      </w:r>
    </w:p>
    <w:p w14:paraId="7B821E7E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(3) A </w:t>
      </w:r>
      <w:r w:rsidRPr="0079774F">
        <w:rPr>
          <w:rFonts w:ascii="Times New Roman" w:hAnsi="Times New Roman" w:cs="Times New Roman"/>
          <w:b/>
          <w:bCs/>
          <w:sz w:val="24"/>
          <w:szCs w:val="24"/>
        </w:rPr>
        <w:t>településrendezési eszközök egyszerűsített eljárásban</w:t>
      </w:r>
      <w:r w:rsidRPr="0079774F">
        <w:rPr>
          <w:rFonts w:ascii="Times New Roman" w:hAnsi="Times New Roman" w:cs="Times New Roman"/>
          <w:sz w:val="24"/>
          <w:szCs w:val="24"/>
        </w:rPr>
        <w:t> történő módosítása esetén a partnerek tájékoztatása az elkészült tervezetről – a Korm.rendelet szerinti munkaközi tájékoztató keretében -:</w:t>
      </w:r>
    </w:p>
    <w:p w14:paraId="49D8D04B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a) közterületen elhelyezett önkormányzati hirdetőfelületen,</w:t>
      </w:r>
    </w:p>
    <w:p w14:paraId="1DBBA54A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b) a </w:t>
      </w:r>
      <w:hyperlink r:id="rId6" w:history="1">
        <w:r w:rsidRPr="0079774F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www.rumkozseg.hu</w:t>
        </w:r>
      </w:hyperlink>
      <w:r w:rsidRPr="0079774F">
        <w:rPr>
          <w:rFonts w:ascii="Times New Roman" w:hAnsi="Times New Roman" w:cs="Times New Roman"/>
          <w:sz w:val="24"/>
          <w:szCs w:val="24"/>
        </w:rPr>
        <w:t> honlapon közzétett hirdetmény útján, és</w:t>
      </w:r>
    </w:p>
    <w:p w14:paraId="42C0CBC5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c) lakossági fórum keretén belül szóban történik.</w:t>
      </w:r>
    </w:p>
    <w:p w14:paraId="79560DC5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(4) A településrendezési eszközök készítésének vagy módosításának tárgyalásos eljárása során, a Kormány által rendeletben kihirdetett veszélyhelyzet esetén</w:t>
      </w:r>
      <w:r w:rsidRPr="0079774F">
        <w:rPr>
          <w:rFonts w:ascii="Times New Roman" w:hAnsi="Times New Roman" w:cs="Times New Roman"/>
          <w:sz w:val="24"/>
          <w:szCs w:val="24"/>
        </w:rPr>
        <w:t>, ha a veszélyhelyzet felszámolása vagy a további, közvetlenül fenyegető veszélyhelyzet megelőzése miatt indokolt, a partnerek tájékoztatása az elkészült tervezetről – a Korm.rendelet szerinti munkaközi tájékoztató keretében – a </w:t>
      </w:r>
      <w:hyperlink r:id="rId7" w:history="1">
        <w:r w:rsidRPr="0079774F">
          <w:rPr>
            <w:rStyle w:val="Hiperhivatkozs"/>
            <w:rFonts w:ascii="Times New Roman" w:hAnsi="Times New Roman" w:cs="Times New Roman"/>
            <w:sz w:val="24"/>
            <w:szCs w:val="24"/>
          </w:rPr>
          <w:t>www.rumkozseg</w:t>
        </w:r>
      </w:hyperlink>
      <w:r w:rsidRPr="0079774F">
        <w:rPr>
          <w:rFonts w:ascii="Times New Roman" w:hAnsi="Times New Roman" w:cs="Times New Roman"/>
          <w:sz w:val="24"/>
          <w:szCs w:val="24"/>
        </w:rPr>
        <w:t>. hu honlapon közzétett hirdetmény útján történik.</w:t>
      </w:r>
    </w:p>
    <w:p w14:paraId="755B2A29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4.§ (1) A hirdetmény az előzetes tájékoztató szakasz esetén tartalmazza</w:t>
      </w:r>
      <w:r w:rsidRPr="0079774F">
        <w:rPr>
          <w:rFonts w:ascii="Times New Roman" w:hAnsi="Times New Roman" w:cs="Times New Roman"/>
          <w:sz w:val="24"/>
          <w:szCs w:val="24"/>
        </w:rPr>
        <w:t>:</w:t>
      </w:r>
    </w:p>
    <w:p w14:paraId="456D60CE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bookmarkStart w:id="1" w:name="_Hlk498941874"/>
      <w:r w:rsidRPr="0079774F">
        <w:rPr>
          <w:rFonts w:ascii="Times New Roman" w:hAnsi="Times New Roman" w:cs="Times New Roman"/>
          <w:sz w:val="24"/>
          <w:szCs w:val="24"/>
        </w:rPr>
        <w:t>a) az érintett államigazgatási szervek számára tájékoztatásra bocsátott dokumentumot,</w:t>
      </w:r>
      <w:bookmarkEnd w:id="1"/>
    </w:p>
    <w:p w14:paraId="102786B2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b) a partnerek észrevételeinek benyújtására nyitva álló határidőt és</w:t>
      </w:r>
    </w:p>
    <w:p w14:paraId="5767158E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c) a postai és elektronikus levélcímet, ahova a vélemény megküldhető, és</w:t>
      </w:r>
    </w:p>
    <w:p w14:paraId="28B2DFF3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bookmarkStart w:id="2" w:name="_Hlk498941150"/>
      <w:r w:rsidRPr="0079774F">
        <w:rPr>
          <w:rFonts w:ascii="Times New Roman" w:hAnsi="Times New Roman" w:cs="Times New Roman"/>
          <w:sz w:val="24"/>
          <w:szCs w:val="24"/>
        </w:rPr>
        <w:t>d) a személyes adatok kezelésével összefüggő tájékoztatást.</w:t>
      </w:r>
      <w:bookmarkEnd w:id="2"/>
    </w:p>
    <w:p w14:paraId="71462E50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(2) A hirdetmény munkaközi tájékoztató szakasz esetén tartalmazza:</w:t>
      </w:r>
    </w:p>
    <w:p w14:paraId="2C6BA661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a) az érintett államigazgatási szervek számára tájékoztatásra bocsátott dokumentumokat, tárgyalásos és állami főépítészi eljárás esetén legalább a tervezet összefoglaló leírását és az elkészült jóváhagyandó munkarészeket,</w:t>
      </w:r>
    </w:p>
    <w:p w14:paraId="38DA9FB2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b) a partnerek észrevételeinek benyújtására nyitva álló határidőt és</w:t>
      </w:r>
    </w:p>
    <w:p w14:paraId="362D3BF1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c) a postai és elektronikus levélcímet, ahova a vélemény megküldhető, és</w:t>
      </w:r>
    </w:p>
    <w:p w14:paraId="006162F3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d) a személyes adatok kezelésével összefüggő tájékoztatást.</w:t>
      </w:r>
    </w:p>
    <w:p w14:paraId="12DABE6C" w14:textId="71624371" w:rsidR="0079774F" w:rsidRPr="0079774F" w:rsidRDefault="0079774F" w:rsidP="00797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lastRenderedPageBreak/>
        <w:t>A partner által adott javaslatok, vélemények megadásának módja és határideje</w:t>
      </w:r>
      <w:r w:rsidRPr="0079774F">
        <w:rPr>
          <w:rFonts w:ascii="Times New Roman" w:hAnsi="Times New Roman" w:cs="Times New Roman"/>
          <w:sz w:val="24"/>
          <w:szCs w:val="24"/>
        </w:rPr>
        <w:t>​</w:t>
      </w:r>
    </w:p>
    <w:p w14:paraId="6CC8009C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5.§</w:t>
      </w:r>
      <w:r w:rsidRPr="0079774F">
        <w:rPr>
          <w:rFonts w:ascii="Times New Roman" w:hAnsi="Times New Roman" w:cs="Times New Roman"/>
          <w:sz w:val="24"/>
          <w:szCs w:val="24"/>
        </w:rPr>
        <w:t> A partnerségi egyeztetés során a partnerek írásban adatkezelési hozzájárulás megadásával postai úton, elektronikusan megküldve elsődlegesen az 1. melléklet szerinti Adatlapon – a 7. § esetén szóban, melyet jegyzőkönyvbe kell foglalni – a polgármesternek címezve észrevételt tehetnek. Az adatlap és az adatkezelési nyilatkozat az önkormányzat hivatalos oldaláról letölthető, és a Vasszécsenyi Közös Önkormányzati Hivatalban, az Önkormányzat székhelyén és a lakossági fórum helyszínén papír alapon is átvehető.</w:t>
      </w:r>
    </w:p>
    <w:p w14:paraId="4FCC5689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6.§</w:t>
      </w:r>
      <w:r w:rsidRPr="0079774F">
        <w:rPr>
          <w:rFonts w:ascii="Times New Roman" w:hAnsi="Times New Roman" w:cs="Times New Roman"/>
          <w:sz w:val="24"/>
          <w:szCs w:val="24"/>
        </w:rPr>
        <w:t> (1) A véleményezési határidő a hirdetmény önkormányzat hirdetőtábláján történő megjelenése napjával kezdődik és az abban meghatározott határidőig tart.</w:t>
      </w:r>
    </w:p>
    <w:p w14:paraId="6D2094F7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(2) Partner postai úton és elektronikusan a véleményezési határidő végéig beérkezőleg nyilváníthat véleményt. A véleményezési határidő lejártát követően érkezett vélemény az eljárás során nem kerül figyelembevételre.</w:t>
      </w:r>
    </w:p>
    <w:p w14:paraId="15FFC7B6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(3) A beérkezett vélemények tisztázása érdekében a polgármester a véleményező partnerrel meghívásos egyeztető tárgyalás keretében további egyeztetést kezdeményezhet, amelyről jegyzőkönyvet kell készíteni.</w:t>
      </w:r>
    </w:p>
    <w:p w14:paraId="07ABB502" w14:textId="77777777" w:rsidR="0079774F" w:rsidRDefault="0079774F" w:rsidP="007977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C1BCDA" w14:textId="614BCFE3" w:rsidR="0079774F" w:rsidRPr="0079774F" w:rsidRDefault="0079774F" w:rsidP="00797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Lakossági fórum és a javaslatok, vélemények dokumentálásának, elfogadásának, nyilvántartásának módja</w:t>
      </w:r>
    </w:p>
    <w:p w14:paraId="0C76EAAA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7.§</w:t>
      </w:r>
      <w:r w:rsidRPr="0079774F">
        <w:rPr>
          <w:rFonts w:ascii="Times New Roman" w:hAnsi="Times New Roman" w:cs="Times New Roman"/>
          <w:sz w:val="24"/>
          <w:szCs w:val="24"/>
        </w:rPr>
        <w:t xml:space="preserve"> A lakossági fórum megtartására </w:t>
      </w:r>
      <w:proofErr w:type="spellStart"/>
      <w:r w:rsidRPr="0079774F">
        <w:rPr>
          <w:rFonts w:ascii="Times New Roman" w:hAnsi="Times New Roman" w:cs="Times New Roman"/>
          <w:sz w:val="24"/>
          <w:szCs w:val="24"/>
        </w:rPr>
        <w:t>közmeghallgatás</w:t>
      </w:r>
      <w:proofErr w:type="spellEnd"/>
      <w:r w:rsidRPr="0079774F">
        <w:rPr>
          <w:rFonts w:ascii="Times New Roman" w:hAnsi="Times New Roman" w:cs="Times New Roman"/>
          <w:sz w:val="24"/>
          <w:szCs w:val="24"/>
        </w:rPr>
        <w:t xml:space="preserve"> keretében kerül sor. A lakossági fórum helyét és időpontját a polgármester határozza meg.</w:t>
      </w:r>
    </w:p>
    <w:p w14:paraId="49152BC9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8.§</w:t>
      </w:r>
      <w:r w:rsidRPr="0079774F">
        <w:rPr>
          <w:rFonts w:ascii="Times New Roman" w:hAnsi="Times New Roman" w:cs="Times New Roman"/>
          <w:sz w:val="24"/>
          <w:szCs w:val="24"/>
        </w:rPr>
        <w:t> (1) A szakmai javaslatok alapján a főépítész a vélemények, javaslatok elfogadására, el nem fogadás esetén indokolására vonatkozó döntés-tervezetet készít.</w:t>
      </w:r>
    </w:p>
    <w:p w14:paraId="4C3DA86B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(2) A jelen rendeletben foglaltak szerint beérkezett véleményeket, javaslatokat a főépítész a tárgy és az eljárási szakasz rögzítésével, a beérkezés sorrendjében nyilvántartja. </w:t>
      </w:r>
    </w:p>
    <w:p w14:paraId="7472E803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(3) A (2) bekezdés szerinti nyilvántartás az alábbiakat tartalmazza:</w:t>
      </w:r>
    </w:p>
    <w:p w14:paraId="773B9E71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a) a véleményező, javaslattevő</w:t>
      </w:r>
    </w:p>
    <w:p w14:paraId="453A4FDC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774F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79774F">
        <w:rPr>
          <w:rFonts w:ascii="Times New Roman" w:hAnsi="Times New Roman" w:cs="Times New Roman"/>
          <w:sz w:val="24"/>
          <w:szCs w:val="24"/>
        </w:rPr>
        <w:t>) személyes adatai kezeléséhez történő hozzájárulása esetén nevét, továbbá lakhelyét, székhelyét, vagy telephelyét, vagy</w:t>
      </w:r>
    </w:p>
    <w:p w14:paraId="691679AB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ab) személyes adatai kezeléséhez történő hozzájárulása hiányában a személyi, vagy szervezeti véleményező partneri körbe tartozására történő utalást,</w:t>
      </w:r>
    </w:p>
    <w:p w14:paraId="1E4691A7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b) a vélemény beérkezésének időpontját,</w:t>
      </w:r>
    </w:p>
    <w:p w14:paraId="144E892A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c) a vélemény, javaslat rövid tartalmát, és</w:t>
      </w:r>
    </w:p>
    <w:p w14:paraId="23F0CD67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d) a véleményezési szakasz lezáró, vagy a véleményt, javaslatot elfogadó, vagy elutasító képviselő-testületi határozat számát, illetve a polgármester döntését.</w:t>
      </w:r>
    </w:p>
    <w:p w14:paraId="3FA7B546" w14:textId="77777777" w:rsid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 </w:t>
      </w:r>
    </w:p>
    <w:p w14:paraId="3D8DDA79" w14:textId="77777777" w:rsid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</w:p>
    <w:p w14:paraId="151F6362" w14:textId="06033BD0" w:rsidR="0079774F" w:rsidRPr="0079774F" w:rsidRDefault="0079774F" w:rsidP="00797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Nyilvánosságot biztosító rendelkezések</w:t>
      </w:r>
      <w:r w:rsidRPr="0079774F">
        <w:rPr>
          <w:rFonts w:ascii="Times New Roman" w:hAnsi="Times New Roman" w:cs="Times New Roman"/>
          <w:sz w:val="24"/>
          <w:szCs w:val="24"/>
        </w:rPr>
        <w:t>​</w:t>
      </w:r>
    </w:p>
    <w:p w14:paraId="7034586D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9. §</w:t>
      </w:r>
      <w:r w:rsidRPr="0079774F">
        <w:rPr>
          <w:rFonts w:ascii="Times New Roman" w:hAnsi="Times New Roman" w:cs="Times New Roman"/>
          <w:sz w:val="24"/>
          <w:szCs w:val="24"/>
        </w:rPr>
        <w:t> A polgármester gondoskodik az elfogadott koncepció, stratégia, kézikönyv, településképi rendelet és településrendezési eszköz elfogadást követő 15 napon belüli közzétételéről, a </w:t>
      </w:r>
      <w:hyperlink r:id="rId8" w:history="1">
        <w:r w:rsidRPr="0079774F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www.rumkozseg.hu</w:t>
        </w:r>
      </w:hyperlink>
      <w:r w:rsidRPr="0079774F">
        <w:rPr>
          <w:rFonts w:ascii="Times New Roman" w:hAnsi="Times New Roman" w:cs="Times New Roman"/>
          <w:sz w:val="24"/>
          <w:szCs w:val="24"/>
        </w:rPr>
        <w:t> honlapon.</w:t>
      </w:r>
    </w:p>
    <w:p w14:paraId="344EF0FC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</w:p>
    <w:p w14:paraId="65FD62E8" w14:textId="27E71681" w:rsidR="0079774F" w:rsidRPr="0079774F" w:rsidRDefault="0079774F" w:rsidP="007977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Záró rendelkezések</w:t>
      </w:r>
      <w:r w:rsidRPr="0079774F">
        <w:rPr>
          <w:rFonts w:ascii="Times New Roman" w:hAnsi="Times New Roman" w:cs="Times New Roman"/>
          <w:sz w:val="24"/>
          <w:szCs w:val="24"/>
        </w:rPr>
        <w:t>​</w:t>
      </w:r>
    </w:p>
    <w:p w14:paraId="44C84994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b/>
          <w:bCs/>
          <w:sz w:val="24"/>
          <w:szCs w:val="24"/>
        </w:rPr>
        <w:t>10.§ </w:t>
      </w:r>
      <w:r w:rsidRPr="0079774F">
        <w:rPr>
          <w:rFonts w:ascii="Times New Roman" w:hAnsi="Times New Roman" w:cs="Times New Roman"/>
          <w:sz w:val="24"/>
          <w:szCs w:val="24"/>
        </w:rPr>
        <w:t>(1) A rendelet hatályba lépésével egyidejűleg hatályát veszti Rum Község Önkormányzata Képviselő-testületének a partnerségi egyeztetés szabályairól szóló 10/2017. (VII. 10.) önkormányzati rendelete.</w:t>
      </w:r>
    </w:p>
    <w:p w14:paraId="52BB90CD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(2) A rendelet a kihirdetését követő napon lép hatályba.</w:t>
      </w:r>
    </w:p>
    <w:p w14:paraId="00AEE0BE" w14:textId="77777777" w:rsidR="0079774F" w:rsidRPr="0079774F" w:rsidRDefault="0079774F" w:rsidP="0079774F">
      <w:pPr>
        <w:rPr>
          <w:rFonts w:ascii="Times New Roman" w:hAnsi="Times New Roman" w:cs="Times New Roman"/>
          <w:sz w:val="24"/>
          <w:szCs w:val="24"/>
        </w:rPr>
      </w:pPr>
      <w:r w:rsidRPr="0079774F">
        <w:rPr>
          <w:rFonts w:ascii="Times New Roman" w:hAnsi="Times New Roman" w:cs="Times New Roman"/>
          <w:sz w:val="24"/>
          <w:szCs w:val="24"/>
        </w:rPr>
        <w:t>(3) A rendelet rendelkezéseit csak a rendelet hatálybalépését követően indult eljárásokra kell alkalmazni.</w:t>
      </w:r>
    </w:p>
    <w:p w14:paraId="155B0477" w14:textId="77777777" w:rsidR="0033356C" w:rsidRDefault="0033356C"/>
    <w:sectPr w:rsidR="0033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4F"/>
    <w:rsid w:val="0033356C"/>
    <w:rsid w:val="0079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EB43"/>
  <w15:chartTrackingRefBased/>
  <w15:docId w15:val="{9AC57F9A-45FE-40A3-B5C7-DDB6E1E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774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7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mkozseg.h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mkozse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mkozseg.hu/" TargetMode="External"/><Relationship Id="rId5" Type="http://schemas.openxmlformats.org/officeDocument/2006/relationships/hyperlink" Target="http://www.rumkozseg.h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umkozseg.h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7013</Characters>
  <Application>Microsoft Office Word</Application>
  <DocSecurity>0</DocSecurity>
  <Lines>58</Lines>
  <Paragraphs>16</Paragraphs>
  <ScaleCrop>false</ScaleCrop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Vasszecseny PH</dc:creator>
  <cp:keywords/>
  <dc:description/>
  <cp:lastModifiedBy>Vasszecseny PH</cp:lastModifiedBy>
  <cp:revision>1</cp:revision>
  <dcterms:created xsi:type="dcterms:W3CDTF">2022-08-02T07:34:00Z</dcterms:created>
  <dcterms:modified xsi:type="dcterms:W3CDTF">2022-08-02T07:35:00Z</dcterms:modified>
</cp:coreProperties>
</file>